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7830F" w14:textId="77777777" w:rsidR="00A37B5A" w:rsidRDefault="00A37B5A" w:rsidP="00A37B5A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</w:p>
    <w:p w14:paraId="6F945C02" w14:textId="77777777" w:rsidR="00A37B5A" w:rsidRDefault="00A37B5A" w:rsidP="00A37B5A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</w:p>
    <w:p w14:paraId="2B15097E" w14:textId="77777777" w:rsidR="00A37B5A" w:rsidRDefault="00A37B5A" w:rsidP="00A37B5A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</w:p>
    <w:p w14:paraId="3A4C1E9A" w14:textId="77777777" w:rsidR="00A37B5A" w:rsidRDefault="00A37B5A" w:rsidP="00A37B5A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</w:p>
    <w:p w14:paraId="0EBED468" w14:textId="6119EAA8" w:rsidR="00A37B5A" w:rsidRPr="003C39A1" w:rsidRDefault="00A37B5A" w:rsidP="00A37B5A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r w:rsidRPr="003C39A1">
        <w:rPr>
          <w:rFonts w:cs="Arial"/>
          <w:b/>
          <w:sz w:val="22"/>
          <w:szCs w:val="22"/>
        </w:rPr>
        <w:t>LONDON COLNEY PARISH COUNCIL</w:t>
      </w:r>
    </w:p>
    <w:p w14:paraId="49E75C2B" w14:textId="77777777" w:rsidR="00A37B5A" w:rsidRPr="003C39A1" w:rsidRDefault="00A37B5A" w:rsidP="00A37B5A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</w:p>
    <w:p w14:paraId="4BC7B4EA" w14:textId="77777777" w:rsidR="00A37B5A" w:rsidRPr="003C39A1" w:rsidRDefault="00A37B5A" w:rsidP="00A37B5A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r w:rsidRPr="003C39A1">
        <w:rPr>
          <w:rFonts w:cs="Arial"/>
          <w:b/>
          <w:sz w:val="22"/>
          <w:szCs w:val="22"/>
        </w:rPr>
        <w:t>TERMS OF REFERENCE</w:t>
      </w:r>
    </w:p>
    <w:p w14:paraId="47743FF0" w14:textId="77777777" w:rsidR="00A37B5A" w:rsidRPr="003C39A1" w:rsidRDefault="00A37B5A" w:rsidP="00A37B5A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51C5A63D" w14:textId="77777777" w:rsidR="00A37B5A" w:rsidRPr="003C39A1" w:rsidRDefault="00A37B5A" w:rsidP="00A37B5A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r w:rsidRPr="003C39A1">
        <w:rPr>
          <w:rFonts w:cs="Arial"/>
          <w:b/>
          <w:sz w:val="22"/>
          <w:szCs w:val="22"/>
        </w:rPr>
        <w:t>ENVIRONMENT AND NEIGHBOURHOOD COMMITTEE</w:t>
      </w:r>
    </w:p>
    <w:p w14:paraId="26875A03" w14:textId="77777777" w:rsidR="00A37B5A" w:rsidRDefault="00A37B5A" w:rsidP="00A37B5A">
      <w:pPr>
        <w:widowControl w:val="0"/>
        <w:autoSpaceDE w:val="0"/>
        <w:autoSpaceDN w:val="0"/>
        <w:adjustRightInd w:val="0"/>
        <w:jc w:val="center"/>
        <w:rPr>
          <w:rFonts w:cs="Arial"/>
          <w:b/>
        </w:rPr>
      </w:pPr>
    </w:p>
    <w:p w14:paraId="3194F57D" w14:textId="77777777" w:rsidR="00A37B5A" w:rsidRPr="008353F3" w:rsidRDefault="00A37B5A" w:rsidP="00A37B5A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8353F3">
        <w:rPr>
          <w:rFonts w:cs="Arial"/>
          <w:b/>
          <w:sz w:val="22"/>
          <w:szCs w:val="22"/>
        </w:rPr>
        <w:t xml:space="preserve">Membership </w:t>
      </w:r>
    </w:p>
    <w:p w14:paraId="3A9A926E" w14:textId="77777777" w:rsidR="00A37B5A" w:rsidRPr="008353F3" w:rsidRDefault="00A37B5A" w:rsidP="00A37B5A">
      <w:pPr>
        <w:widowControl w:val="0"/>
        <w:autoSpaceDE w:val="0"/>
        <w:autoSpaceDN w:val="0"/>
        <w:adjustRightInd w:val="0"/>
        <w:ind w:left="1440"/>
        <w:rPr>
          <w:rFonts w:cs="Arial"/>
          <w:sz w:val="22"/>
          <w:szCs w:val="22"/>
        </w:rPr>
      </w:pPr>
    </w:p>
    <w:p w14:paraId="56F04D84" w14:textId="77777777" w:rsidR="00A37B5A" w:rsidRPr="008353F3" w:rsidRDefault="00A37B5A" w:rsidP="00A37B5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cs="Arial"/>
          <w:sz w:val="22"/>
          <w:szCs w:val="22"/>
        </w:rPr>
      </w:pPr>
      <w:r w:rsidRPr="008353F3">
        <w:rPr>
          <w:rFonts w:cs="Arial"/>
          <w:sz w:val="22"/>
          <w:szCs w:val="22"/>
        </w:rPr>
        <w:t>Four Parish Council Members of the Environment and Neighbourhood Committee are established at the Annual Meeting of the Parish Council (as per Standing Orders</w:t>
      </w:r>
      <w:proofErr w:type="gramStart"/>
      <w:r w:rsidRPr="008353F3">
        <w:rPr>
          <w:rFonts w:cs="Arial"/>
          <w:sz w:val="22"/>
          <w:szCs w:val="22"/>
        </w:rPr>
        <w:t>);</w:t>
      </w:r>
      <w:proofErr w:type="gramEnd"/>
    </w:p>
    <w:p w14:paraId="5BDAACB3" w14:textId="77777777" w:rsidR="00A37B5A" w:rsidRPr="002F085D" w:rsidRDefault="00A37B5A" w:rsidP="00A37B5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cs="Arial"/>
          <w:sz w:val="22"/>
          <w:szCs w:val="22"/>
        </w:rPr>
      </w:pPr>
      <w:r w:rsidRPr="008353F3">
        <w:rPr>
          <w:rFonts w:cs="Arial"/>
          <w:sz w:val="22"/>
          <w:szCs w:val="22"/>
        </w:rPr>
        <w:t xml:space="preserve">Up to </w:t>
      </w:r>
      <w:r>
        <w:rPr>
          <w:rFonts w:cs="Arial"/>
          <w:sz w:val="22"/>
          <w:szCs w:val="22"/>
        </w:rPr>
        <w:t xml:space="preserve">two </w:t>
      </w:r>
      <w:r w:rsidRPr="008353F3">
        <w:rPr>
          <w:rFonts w:cs="Arial"/>
          <w:sz w:val="22"/>
          <w:szCs w:val="22"/>
        </w:rPr>
        <w:t xml:space="preserve">Co-opted members of </w:t>
      </w:r>
      <w:r w:rsidRPr="002F085D">
        <w:rPr>
          <w:rFonts w:cs="Arial"/>
          <w:sz w:val="22"/>
          <w:szCs w:val="22"/>
        </w:rPr>
        <w:t xml:space="preserve">the public may join during year if authorised by Parish Council. These persons do not have a right to vote or to move or second a motion </w:t>
      </w:r>
    </w:p>
    <w:p w14:paraId="6F203082" w14:textId="77777777" w:rsidR="00A37B5A" w:rsidRPr="002F085D" w:rsidRDefault="00A37B5A" w:rsidP="00A37B5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cs="Arial"/>
          <w:sz w:val="22"/>
          <w:szCs w:val="22"/>
        </w:rPr>
      </w:pPr>
      <w:r w:rsidRPr="002F085D">
        <w:rPr>
          <w:rFonts w:cs="Arial"/>
          <w:sz w:val="22"/>
          <w:szCs w:val="22"/>
        </w:rPr>
        <w:t xml:space="preserve">The Chairman and Vice Chairman of the Council are ex-officio members of all committees and have voting rights as per Standing </w:t>
      </w:r>
      <w:proofErr w:type="gramStart"/>
      <w:r w:rsidRPr="002F085D">
        <w:rPr>
          <w:rFonts w:cs="Arial"/>
          <w:sz w:val="22"/>
          <w:szCs w:val="22"/>
        </w:rPr>
        <w:t>Orders;</w:t>
      </w:r>
      <w:proofErr w:type="gramEnd"/>
      <w:r w:rsidRPr="002F085D">
        <w:rPr>
          <w:rFonts w:cs="Arial"/>
          <w:sz w:val="22"/>
          <w:szCs w:val="22"/>
        </w:rPr>
        <w:t> </w:t>
      </w:r>
    </w:p>
    <w:p w14:paraId="40F1D121" w14:textId="77777777" w:rsidR="00A37B5A" w:rsidRPr="002F085D" w:rsidRDefault="00A37B5A" w:rsidP="00A37B5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sz w:val="22"/>
          <w:szCs w:val="22"/>
        </w:rPr>
      </w:pPr>
      <w:r w:rsidRPr="002F085D">
        <w:rPr>
          <w:rFonts w:cs="Arial"/>
          <w:sz w:val="22"/>
          <w:szCs w:val="22"/>
        </w:rPr>
        <w:t xml:space="preserve">Three members shall constitute a quorum for meetings. If there are insufficient numbers of elected Members then the meeting will can continue as a working party, with all recommendations to be ratified by Council. </w:t>
      </w:r>
    </w:p>
    <w:p w14:paraId="17F0BA07" w14:textId="77777777" w:rsidR="00A37B5A" w:rsidRPr="002F085D" w:rsidRDefault="00A37B5A" w:rsidP="00A37B5A">
      <w:pPr>
        <w:rPr>
          <w:sz w:val="22"/>
          <w:szCs w:val="22"/>
        </w:rPr>
      </w:pPr>
    </w:p>
    <w:p w14:paraId="091D6C9F" w14:textId="77777777" w:rsidR="00A37B5A" w:rsidRPr="002F085D" w:rsidRDefault="00A37B5A" w:rsidP="00A37B5A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2F085D">
        <w:rPr>
          <w:b/>
          <w:sz w:val="22"/>
          <w:szCs w:val="22"/>
        </w:rPr>
        <w:t>How often meetings are held</w:t>
      </w:r>
    </w:p>
    <w:p w14:paraId="48DCCD94" w14:textId="77777777" w:rsidR="00A37B5A" w:rsidRPr="002F085D" w:rsidRDefault="00A37B5A" w:rsidP="00A37B5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9C77AFC" w14:textId="77777777" w:rsidR="00A37B5A" w:rsidRPr="002F085D" w:rsidRDefault="00A37B5A" w:rsidP="00A37B5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cs="Arial"/>
          <w:sz w:val="22"/>
          <w:szCs w:val="22"/>
        </w:rPr>
      </w:pPr>
      <w:r w:rsidRPr="002F085D">
        <w:rPr>
          <w:rFonts w:cs="Arial"/>
          <w:sz w:val="22"/>
          <w:szCs w:val="22"/>
        </w:rPr>
        <w:t>At least six meetings in each full municipal year.</w:t>
      </w:r>
    </w:p>
    <w:p w14:paraId="54C5F5AE" w14:textId="77777777" w:rsidR="00A37B5A" w:rsidRPr="002F085D" w:rsidRDefault="00A37B5A" w:rsidP="00A37B5A">
      <w:pPr>
        <w:rPr>
          <w:sz w:val="22"/>
          <w:szCs w:val="22"/>
        </w:rPr>
      </w:pPr>
    </w:p>
    <w:p w14:paraId="496EEFC6" w14:textId="77777777" w:rsidR="00A37B5A" w:rsidRPr="002F085D" w:rsidRDefault="00A37B5A" w:rsidP="00A37B5A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2F085D">
        <w:rPr>
          <w:b/>
          <w:sz w:val="22"/>
          <w:szCs w:val="22"/>
        </w:rPr>
        <w:t>Decision/Delegated Powers</w:t>
      </w:r>
    </w:p>
    <w:p w14:paraId="3FF1576C" w14:textId="77777777" w:rsidR="00A37B5A" w:rsidRPr="002F085D" w:rsidRDefault="00A37B5A" w:rsidP="00A37B5A">
      <w:pPr>
        <w:rPr>
          <w:sz w:val="22"/>
          <w:szCs w:val="22"/>
        </w:rPr>
      </w:pPr>
    </w:p>
    <w:p w14:paraId="28B39191" w14:textId="77777777" w:rsidR="00A37B5A" w:rsidRPr="002F085D" w:rsidRDefault="00A37B5A" w:rsidP="00A37B5A">
      <w:pPr>
        <w:rPr>
          <w:sz w:val="22"/>
          <w:szCs w:val="22"/>
        </w:rPr>
      </w:pPr>
      <w:r w:rsidRPr="002F085D">
        <w:rPr>
          <w:sz w:val="22"/>
          <w:szCs w:val="22"/>
        </w:rPr>
        <w:t xml:space="preserve">The Committee shall consider all environmental matters that relate to or impact upon London Colney. </w:t>
      </w:r>
    </w:p>
    <w:p w14:paraId="0BE43E85" w14:textId="77777777" w:rsidR="00A37B5A" w:rsidRPr="002F085D" w:rsidRDefault="00A37B5A" w:rsidP="00A37B5A">
      <w:pPr>
        <w:rPr>
          <w:sz w:val="22"/>
          <w:szCs w:val="22"/>
        </w:rPr>
      </w:pPr>
    </w:p>
    <w:p w14:paraId="4E3F3BCC" w14:textId="77777777" w:rsidR="00A37B5A" w:rsidRPr="002F085D" w:rsidRDefault="00A37B5A" w:rsidP="00A37B5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cs="Arial"/>
          <w:sz w:val="22"/>
          <w:szCs w:val="22"/>
        </w:rPr>
      </w:pPr>
      <w:r w:rsidRPr="002F085D">
        <w:rPr>
          <w:rFonts w:cs="Arial"/>
          <w:sz w:val="22"/>
          <w:szCs w:val="22"/>
        </w:rPr>
        <w:t>A transfer of relevant environmental and countryside items from the Events and Community Committee</w:t>
      </w:r>
    </w:p>
    <w:p w14:paraId="6AE5E5E3" w14:textId="77777777" w:rsidR="00A37B5A" w:rsidRPr="002F085D" w:rsidRDefault="00A37B5A" w:rsidP="00A37B5A">
      <w:pPr>
        <w:pStyle w:val="ListParagraph"/>
        <w:numPr>
          <w:ilvl w:val="0"/>
          <w:numId w:val="1"/>
        </w:numPr>
        <w:ind w:left="567" w:hanging="567"/>
        <w:rPr>
          <w:rFonts w:cs="Arial"/>
          <w:sz w:val="22"/>
          <w:szCs w:val="22"/>
        </w:rPr>
      </w:pPr>
      <w:r w:rsidRPr="002F085D">
        <w:rPr>
          <w:rFonts w:cs="Arial"/>
          <w:sz w:val="22"/>
          <w:szCs w:val="22"/>
        </w:rPr>
        <w:t>Management of the Council’s allotment sites</w:t>
      </w:r>
    </w:p>
    <w:p w14:paraId="10B11B12" w14:textId="77777777" w:rsidR="00A37B5A" w:rsidRPr="002F085D" w:rsidRDefault="00A37B5A" w:rsidP="00A37B5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cs="Arial"/>
          <w:sz w:val="22"/>
          <w:szCs w:val="22"/>
        </w:rPr>
      </w:pPr>
      <w:r w:rsidRPr="002F085D">
        <w:rPr>
          <w:rFonts w:cs="Arial"/>
          <w:sz w:val="22"/>
          <w:szCs w:val="22"/>
        </w:rPr>
        <w:t>Development of the PEAP Neighbourhood Strategy</w:t>
      </w:r>
      <w:r>
        <w:rPr>
          <w:rFonts w:cs="Arial"/>
          <w:sz w:val="22"/>
          <w:szCs w:val="22"/>
        </w:rPr>
        <w:t xml:space="preserve"> and Neighbourhood Plan</w:t>
      </w:r>
    </w:p>
    <w:p w14:paraId="756840B3" w14:textId="77777777" w:rsidR="00A37B5A" w:rsidRPr="002F085D" w:rsidRDefault="00A37B5A" w:rsidP="00A37B5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cs="Arial"/>
          <w:sz w:val="22"/>
          <w:szCs w:val="22"/>
        </w:rPr>
      </w:pPr>
      <w:r w:rsidRPr="002F085D">
        <w:rPr>
          <w:rFonts w:cs="Arial"/>
          <w:sz w:val="22"/>
          <w:szCs w:val="22"/>
        </w:rPr>
        <w:t>Development of environmental improvements</w:t>
      </w:r>
    </w:p>
    <w:p w14:paraId="3B8717F3" w14:textId="77777777" w:rsidR="00A37B5A" w:rsidRPr="002F085D" w:rsidRDefault="00A37B5A" w:rsidP="00A37B5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cs="Arial"/>
          <w:sz w:val="22"/>
          <w:szCs w:val="22"/>
        </w:rPr>
      </w:pPr>
      <w:r w:rsidRPr="002F085D">
        <w:rPr>
          <w:rFonts w:cs="Arial"/>
          <w:sz w:val="22"/>
          <w:szCs w:val="22"/>
        </w:rPr>
        <w:t>Consideration of local impact on any environmental issues proposed by the statutory agencies or commercial organisations</w:t>
      </w:r>
    </w:p>
    <w:p w14:paraId="48AEA81C" w14:textId="77777777" w:rsidR="00A37B5A" w:rsidRPr="002F085D" w:rsidRDefault="00A37B5A" w:rsidP="00A37B5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cs="Arial"/>
          <w:sz w:val="22"/>
          <w:szCs w:val="22"/>
        </w:rPr>
      </w:pPr>
      <w:r w:rsidRPr="002F085D">
        <w:rPr>
          <w:rFonts w:cs="Arial"/>
          <w:sz w:val="22"/>
          <w:szCs w:val="22"/>
        </w:rPr>
        <w:t>The annual review of the village flood strategy</w:t>
      </w:r>
    </w:p>
    <w:p w14:paraId="6F74040C" w14:textId="77777777" w:rsidR="00A37B5A" w:rsidRPr="002F085D" w:rsidRDefault="00A37B5A" w:rsidP="00A37B5A">
      <w:pPr>
        <w:pStyle w:val="ListParagraph"/>
        <w:numPr>
          <w:ilvl w:val="0"/>
          <w:numId w:val="1"/>
        </w:numPr>
        <w:ind w:left="567" w:hanging="567"/>
        <w:rPr>
          <w:rFonts w:cs="Arial"/>
          <w:sz w:val="22"/>
          <w:szCs w:val="22"/>
        </w:rPr>
      </w:pPr>
      <w:r w:rsidRPr="002F085D">
        <w:rPr>
          <w:rFonts w:cs="Arial"/>
          <w:sz w:val="22"/>
          <w:szCs w:val="22"/>
        </w:rPr>
        <w:t>Consideration of local impact of strategic planning matters proposed by District or County Councils</w:t>
      </w:r>
    </w:p>
    <w:p w14:paraId="50CC444F" w14:textId="77777777" w:rsidR="00A37B5A" w:rsidRDefault="00A37B5A" w:rsidP="00A37B5A">
      <w:pPr>
        <w:pStyle w:val="ListParagraph"/>
        <w:numPr>
          <w:ilvl w:val="0"/>
          <w:numId w:val="1"/>
        </w:numPr>
        <w:ind w:left="567" w:hanging="567"/>
        <w:rPr>
          <w:rFonts w:cs="Arial"/>
          <w:sz w:val="22"/>
          <w:szCs w:val="22"/>
        </w:rPr>
      </w:pPr>
      <w:r w:rsidRPr="002F085D">
        <w:rPr>
          <w:rFonts w:cs="Arial"/>
          <w:sz w:val="22"/>
          <w:szCs w:val="22"/>
        </w:rPr>
        <w:t>Play areas</w:t>
      </w:r>
    </w:p>
    <w:p w14:paraId="47655F98" w14:textId="77777777" w:rsidR="00A37B5A" w:rsidRPr="002F085D" w:rsidRDefault="00A37B5A" w:rsidP="00A37B5A">
      <w:pPr>
        <w:pStyle w:val="ListParagraph"/>
        <w:numPr>
          <w:ilvl w:val="0"/>
          <w:numId w:val="1"/>
        </w:numPr>
        <w:ind w:left="567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formulation of new Council policies relating to the environment and the review of any existing policies to be ratified by Council </w:t>
      </w:r>
    </w:p>
    <w:p w14:paraId="17111C58" w14:textId="77777777" w:rsidR="00A37B5A" w:rsidRPr="002F085D" w:rsidRDefault="00A37B5A" w:rsidP="00A37B5A">
      <w:pPr>
        <w:spacing w:after="200" w:line="276" w:lineRule="auto"/>
        <w:rPr>
          <w:rFonts w:cs="Arial"/>
        </w:rPr>
      </w:pPr>
      <w:r w:rsidRPr="002F085D">
        <w:rPr>
          <w:rFonts w:cs="Arial"/>
        </w:rPr>
        <w:br w:type="page"/>
      </w:r>
    </w:p>
    <w:p w14:paraId="62FB44EC" w14:textId="77777777" w:rsidR="00677C1F" w:rsidRDefault="00677C1F"/>
    <w:sectPr w:rsidR="00677C1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662BA" w14:textId="77777777" w:rsidR="00A37B5A" w:rsidRDefault="00A37B5A" w:rsidP="00A37B5A">
      <w:r>
        <w:separator/>
      </w:r>
    </w:p>
  </w:endnote>
  <w:endnote w:type="continuationSeparator" w:id="0">
    <w:p w14:paraId="60573A70" w14:textId="77777777" w:rsidR="00A37B5A" w:rsidRDefault="00A37B5A" w:rsidP="00A3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D5B6C" w14:textId="77777777" w:rsidR="00A37B5A" w:rsidRDefault="00A37B5A" w:rsidP="00A37B5A">
      <w:r>
        <w:separator/>
      </w:r>
    </w:p>
  </w:footnote>
  <w:footnote w:type="continuationSeparator" w:id="0">
    <w:p w14:paraId="04156024" w14:textId="77777777" w:rsidR="00A37B5A" w:rsidRDefault="00A37B5A" w:rsidP="00A37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D606A" w14:textId="5070A34C" w:rsidR="00A37B5A" w:rsidRDefault="00A37B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358409" wp14:editId="0244D6D1">
          <wp:simplePos x="0" y="0"/>
          <wp:positionH relativeFrom="column">
            <wp:posOffset>2374900</wp:posOffset>
          </wp:positionH>
          <wp:positionV relativeFrom="paragraph">
            <wp:posOffset>-170180</wp:posOffset>
          </wp:positionV>
          <wp:extent cx="941538" cy="1089231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C Parish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538" cy="1089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3037E"/>
    <w:multiLevelType w:val="hybridMultilevel"/>
    <w:tmpl w:val="8A64B0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5A"/>
    <w:rsid w:val="00677C1F"/>
    <w:rsid w:val="00A3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D066A"/>
  <w15:chartTrackingRefBased/>
  <w15:docId w15:val="{2D28E129-84D0-4323-A087-1FFBFD88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B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7B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B5A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37B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B5A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2020-07-07T11:30:00Z</dcterms:created>
  <dcterms:modified xsi:type="dcterms:W3CDTF">2020-07-07T11:32:00Z</dcterms:modified>
</cp:coreProperties>
</file>