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DF95B" w14:textId="77777777" w:rsidR="00B45EF1" w:rsidRDefault="00B45EF1" w:rsidP="00B45EF1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14:paraId="73F81CEF" w14:textId="77777777" w:rsidR="00B45EF1" w:rsidRDefault="00B45EF1" w:rsidP="00B45EF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58C86D2F" w14:textId="77777777" w:rsidR="00B45EF1" w:rsidRDefault="00B45EF1" w:rsidP="00B45EF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0CF3C924" w14:textId="107AF9A8" w:rsidR="00B45EF1" w:rsidRPr="002B1EC4" w:rsidRDefault="00B45EF1" w:rsidP="00B45EF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2B1EC4">
        <w:rPr>
          <w:rFonts w:cs="Arial"/>
          <w:b/>
          <w:sz w:val="22"/>
          <w:szCs w:val="22"/>
        </w:rPr>
        <w:t>LONDON COLNEY PARISH COUNCIL</w:t>
      </w:r>
    </w:p>
    <w:p w14:paraId="7F781C94" w14:textId="77777777" w:rsidR="00B45EF1" w:rsidRPr="002B1EC4" w:rsidRDefault="00B45EF1" w:rsidP="00B45EF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3DED43F1" w14:textId="77777777" w:rsidR="00B45EF1" w:rsidRPr="002B1EC4" w:rsidRDefault="00B45EF1" w:rsidP="00B45EF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2B1EC4">
        <w:rPr>
          <w:rFonts w:cs="Arial"/>
          <w:b/>
          <w:sz w:val="22"/>
          <w:szCs w:val="22"/>
        </w:rPr>
        <w:t>TERMS OF REFERENCE</w:t>
      </w:r>
    </w:p>
    <w:p w14:paraId="525436DD" w14:textId="77777777" w:rsidR="00B45EF1" w:rsidRPr="002B1EC4" w:rsidRDefault="00B45EF1" w:rsidP="00B45EF1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3C98C9D" w14:textId="77777777" w:rsidR="00B45EF1" w:rsidRPr="002B1EC4" w:rsidRDefault="00B45EF1" w:rsidP="00B45EF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2B1EC4">
        <w:rPr>
          <w:rFonts w:cs="Arial"/>
          <w:b/>
          <w:sz w:val="22"/>
          <w:szCs w:val="22"/>
        </w:rPr>
        <w:t>HUMAN RESOURCES COMMITTEE</w:t>
      </w:r>
    </w:p>
    <w:p w14:paraId="66240BB8" w14:textId="77777777" w:rsidR="00B45EF1" w:rsidRDefault="00B45EF1" w:rsidP="00B45EF1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FE283E3" w14:textId="77777777" w:rsidR="00B45EF1" w:rsidRPr="002B1EC4" w:rsidRDefault="00B45EF1" w:rsidP="00B45EF1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7FEA6078" w14:textId="77777777" w:rsidR="00B45EF1" w:rsidRPr="002B1EC4" w:rsidRDefault="00B45EF1" w:rsidP="00B45EF1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B1EC4">
        <w:rPr>
          <w:rFonts w:cs="Arial"/>
          <w:b/>
          <w:sz w:val="22"/>
          <w:szCs w:val="22"/>
        </w:rPr>
        <w:t xml:space="preserve">Membership of Committee </w:t>
      </w:r>
    </w:p>
    <w:p w14:paraId="5D83E6F5" w14:textId="77777777" w:rsidR="00B45EF1" w:rsidRPr="002B1EC4" w:rsidRDefault="00B45EF1" w:rsidP="00B45EF1">
      <w:pPr>
        <w:widowControl w:val="0"/>
        <w:autoSpaceDE w:val="0"/>
        <w:autoSpaceDN w:val="0"/>
        <w:adjustRightInd w:val="0"/>
        <w:ind w:left="1440"/>
        <w:rPr>
          <w:rFonts w:cs="Arial"/>
          <w:sz w:val="22"/>
          <w:szCs w:val="22"/>
        </w:rPr>
      </w:pPr>
    </w:p>
    <w:p w14:paraId="28403F83" w14:textId="77777777" w:rsidR="00B45EF1" w:rsidRPr="002B1EC4" w:rsidRDefault="00B45EF1" w:rsidP="00B45E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B1EC4">
        <w:rPr>
          <w:rFonts w:cs="Arial"/>
          <w:sz w:val="22"/>
          <w:szCs w:val="22"/>
        </w:rPr>
        <w:t>Four Parish Council Members of the Human Resources Committee are established at the Annual Meeting of the Parish Council including the Chair (as per Standing Orders)</w:t>
      </w:r>
    </w:p>
    <w:p w14:paraId="43D15DC1" w14:textId="77777777" w:rsidR="00B45EF1" w:rsidRPr="002F085D" w:rsidRDefault="00B45EF1" w:rsidP="00B45E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F085D">
        <w:rPr>
          <w:rFonts w:cs="Arial"/>
          <w:sz w:val="22"/>
          <w:szCs w:val="22"/>
        </w:rPr>
        <w:t xml:space="preserve">Three members shall constitute a quorum for meetings. If there are insufficient numbers of elected Members then the meeting will can continue as a working party, with all recommendations to be ratified by Council. </w:t>
      </w:r>
    </w:p>
    <w:p w14:paraId="520694CC" w14:textId="77777777" w:rsidR="00B45EF1" w:rsidRPr="002B1EC4" w:rsidRDefault="00B45EF1" w:rsidP="00B45EF1">
      <w:pPr>
        <w:rPr>
          <w:sz w:val="22"/>
          <w:szCs w:val="22"/>
        </w:rPr>
      </w:pPr>
    </w:p>
    <w:p w14:paraId="61872E39" w14:textId="77777777" w:rsidR="00B45EF1" w:rsidRPr="002B1EC4" w:rsidRDefault="00B45EF1" w:rsidP="00B45EF1">
      <w:pPr>
        <w:rPr>
          <w:b/>
          <w:sz w:val="22"/>
          <w:szCs w:val="22"/>
        </w:rPr>
      </w:pPr>
      <w:r w:rsidRPr="002B1EC4">
        <w:rPr>
          <w:b/>
          <w:sz w:val="22"/>
          <w:szCs w:val="22"/>
        </w:rPr>
        <w:t>Frequency of Meetings</w:t>
      </w:r>
    </w:p>
    <w:p w14:paraId="1A0531ED" w14:textId="77777777" w:rsidR="00B45EF1" w:rsidRPr="002B1EC4" w:rsidRDefault="00B45EF1" w:rsidP="00B45EF1">
      <w:pPr>
        <w:rPr>
          <w:sz w:val="22"/>
          <w:szCs w:val="22"/>
        </w:rPr>
      </w:pPr>
    </w:p>
    <w:p w14:paraId="5459162E" w14:textId="77777777" w:rsidR="00B45EF1" w:rsidRPr="002B1EC4" w:rsidRDefault="00B45EF1" w:rsidP="00B45EF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B1EC4">
        <w:rPr>
          <w:rFonts w:cs="Arial"/>
          <w:sz w:val="22"/>
          <w:szCs w:val="22"/>
        </w:rPr>
        <w:t xml:space="preserve">At least </w:t>
      </w:r>
      <w:r>
        <w:rPr>
          <w:rFonts w:cs="Arial"/>
          <w:sz w:val="22"/>
          <w:szCs w:val="22"/>
        </w:rPr>
        <w:t xml:space="preserve">six </w:t>
      </w:r>
      <w:r w:rsidRPr="002B1EC4">
        <w:rPr>
          <w:rFonts w:cs="Arial"/>
          <w:sz w:val="22"/>
          <w:szCs w:val="22"/>
        </w:rPr>
        <w:t>meetings in each full municipal year.</w:t>
      </w:r>
    </w:p>
    <w:p w14:paraId="78B4CEAE" w14:textId="77777777" w:rsidR="00B45EF1" w:rsidRPr="002B1EC4" w:rsidRDefault="00B45EF1" w:rsidP="00B45EF1">
      <w:pPr>
        <w:rPr>
          <w:sz w:val="22"/>
          <w:szCs w:val="22"/>
        </w:rPr>
      </w:pPr>
    </w:p>
    <w:p w14:paraId="4B69DF99" w14:textId="77777777" w:rsidR="00B45EF1" w:rsidRPr="002B1EC4" w:rsidRDefault="00B45EF1" w:rsidP="00B45EF1">
      <w:pPr>
        <w:rPr>
          <w:b/>
          <w:sz w:val="22"/>
          <w:szCs w:val="22"/>
        </w:rPr>
      </w:pPr>
      <w:r w:rsidRPr="002B1EC4">
        <w:rPr>
          <w:b/>
          <w:sz w:val="22"/>
          <w:szCs w:val="22"/>
        </w:rPr>
        <w:t>Decision/Delegated Powers</w:t>
      </w:r>
    </w:p>
    <w:p w14:paraId="37B3CA1F" w14:textId="77777777" w:rsidR="00B45EF1" w:rsidRPr="002B1EC4" w:rsidRDefault="00B45EF1" w:rsidP="00B45EF1">
      <w:pPr>
        <w:rPr>
          <w:rFonts w:cs="Arial"/>
          <w:color w:val="4472C4" w:themeColor="accent1"/>
          <w:sz w:val="22"/>
          <w:szCs w:val="22"/>
        </w:rPr>
      </w:pPr>
    </w:p>
    <w:p w14:paraId="075DE36D" w14:textId="77777777" w:rsidR="00B45EF1" w:rsidRPr="001F6A9E" w:rsidRDefault="00B45EF1" w:rsidP="00B45EF1">
      <w:pPr>
        <w:pStyle w:val="ListParagraph"/>
        <w:numPr>
          <w:ilvl w:val="0"/>
          <w:numId w:val="1"/>
        </w:numPr>
        <w:ind w:left="709" w:hanging="709"/>
        <w:rPr>
          <w:sz w:val="22"/>
          <w:szCs w:val="22"/>
        </w:rPr>
      </w:pPr>
      <w:r w:rsidRPr="001F6A9E">
        <w:rPr>
          <w:sz w:val="22"/>
          <w:szCs w:val="22"/>
        </w:rPr>
        <w:t xml:space="preserve">The overseeing of the conditions of service of employees of the Council and making recommendations to Council on the following matters: </w:t>
      </w:r>
    </w:p>
    <w:p w14:paraId="37EA901C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a) </w:t>
      </w:r>
      <w:r w:rsidRPr="002B1EC4">
        <w:rPr>
          <w:sz w:val="22"/>
          <w:szCs w:val="22"/>
        </w:rPr>
        <w:tab/>
        <w:t xml:space="preserve">Contracts of Employment. </w:t>
      </w:r>
    </w:p>
    <w:p w14:paraId="3CA74EE6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b) </w:t>
      </w:r>
      <w:r w:rsidRPr="002B1EC4">
        <w:rPr>
          <w:sz w:val="22"/>
          <w:szCs w:val="22"/>
        </w:rPr>
        <w:tab/>
        <w:t xml:space="preserve">Staffing levels. </w:t>
      </w:r>
    </w:p>
    <w:p w14:paraId="798AA764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c) </w:t>
      </w:r>
      <w:r w:rsidRPr="002B1EC4">
        <w:rPr>
          <w:sz w:val="22"/>
          <w:szCs w:val="22"/>
        </w:rPr>
        <w:tab/>
        <w:t xml:space="preserve">Salary structures and pay. </w:t>
      </w:r>
    </w:p>
    <w:p w14:paraId="57449F5D" w14:textId="2F1BC2C6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d) </w:t>
      </w:r>
      <w:r w:rsidRPr="002B1EC4">
        <w:rPr>
          <w:sz w:val="22"/>
          <w:szCs w:val="22"/>
        </w:rPr>
        <w:tab/>
        <w:t xml:space="preserve">Leave entitlement, including sick, </w:t>
      </w:r>
      <w:r w:rsidR="003D0613" w:rsidRPr="002B1EC4">
        <w:rPr>
          <w:sz w:val="22"/>
          <w:szCs w:val="22"/>
        </w:rPr>
        <w:t>maternity,</w:t>
      </w:r>
      <w:r w:rsidRPr="002B1EC4">
        <w:rPr>
          <w:sz w:val="22"/>
          <w:szCs w:val="22"/>
        </w:rPr>
        <w:t xml:space="preserve"> and special leave. </w:t>
      </w:r>
    </w:p>
    <w:p w14:paraId="7EA28C52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e) </w:t>
      </w:r>
      <w:r w:rsidRPr="002B1EC4">
        <w:rPr>
          <w:sz w:val="22"/>
          <w:szCs w:val="22"/>
        </w:rPr>
        <w:tab/>
        <w:t xml:space="preserve">Hours of work. </w:t>
      </w:r>
    </w:p>
    <w:p w14:paraId="3CEE2851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f) </w:t>
      </w:r>
      <w:r w:rsidRPr="002B1EC4">
        <w:rPr>
          <w:sz w:val="22"/>
          <w:szCs w:val="22"/>
        </w:rPr>
        <w:tab/>
        <w:t xml:space="preserve">Special conditions of service that might relate to a specific post or individual. </w:t>
      </w:r>
    </w:p>
    <w:p w14:paraId="178D6F17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g) </w:t>
      </w:r>
      <w:r w:rsidRPr="002B1EC4">
        <w:rPr>
          <w:sz w:val="22"/>
          <w:szCs w:val="22"/>
        </w:rPr>
        <w:tab/>
        <w:t xml:space="preserve">Allowances, </w:t>
      </w:r>
      <w:proofErr w:type="gramStart"/>
      <w:r w:rsidRPr="002B1EC4">
        <w:rPr>
          <w:sz w:val="22"/>
          <w:szCs w:val="22"/>
        </w:rPr>
        <w:t>expenses</w:t>
      </w:r>
      <w:proofErr w:type="gramEnd"/>
      <w:r w:rsidRPr="002B1EC4">
        <w:rPr>
          <w:sz w:val="22"/>
          <w:szCs w:val="22"/>
        </w:rPr>
        <w:t xml:space="preserve"> and subsistence. </w:t>
      </w:r>
    </w:p>
    <w:p w14:paraId="27EB79A8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h) </w:t>
      </w:r>
      <w:r w:rsidRPr="002B1EC4">
        <w:rPr>
          <w:sz w:val="22"/>
          <w:szCs w:val="22"/>
        </w:rPr>
        <w:tab/>
        <w:t xml:space="preserve">Trade Union membership. </w:t>
      </w:r>
    </w:p>
    <w:p w14:paraId="0FA6F3A2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j) </w:t>
      </w:r>
      <w:r w:rsidRPr="002B1EC4">
        <w:rPr>
          <w:sz w:val="22"/>
          <w:szCs w:val="22"/>
        </w:rPr>
        <w:tab/>
        <w:t xml:space="preserve">Pension Arrangements. </w:t>
      </w:r>
    </w:p>
    <w:p w14:paraId="12DD39EA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k) </w:t>
      </w:r>
      <w:r w:rsidRPr="002B1EC4">
        <w:rPr>
          <w:sz w:val="22"/>
          <w:szCs w:val="22"/>
        </w:rPr>
        <w:tab/>
        <w:t xml:space="preserve">Appointment of all staff except for the Clerk. </w:t>
      </w:r>
    </w:p>
    <w:p w14:paraId="4C0371FE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l) </w:t>
      </w:r>
      <w:r w:rsidRPr="002B1EC4">
        <w:rPr>
          <w:sz w:val="22"/>
          <w:szCs w:val="22"/>
        </w:rPr>
        <w:tab/>
        <w:t xml:space="preserve">The internal operation of the Equal and Diversity Policy. </w:t>
      </w:r>
    </w:p>
    <w:p w14:paraId="3B38E8A7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m) </w:t>
      </w:r>
      <w:r w:rsidRPr="002B1EC4">
        <w:rPr>
          <w:sz w:val="22"/>
          <w:szCs w:val="22"/>
        </w:rPr>
        <w:tab/>
        <w:t xml:space="preserve">The operation of the Health and Safety Policy. </w:t>
      </w:r>
    </w:p>
    <w:p w14:paraId="11421E2C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n) </w:t>
      </w:r>
      <w:r w:rsidRPr="002B1EC4">
        <w:rPr>
          <w:sz w:val="22"/>
          <w:szCs w:val="22"/>
        </w:rPr>
        <w:tab/>
        <w:t xml:space="preserve">The operation and final arbiter, through a panel, for grievance, discipline and grading procedures and appeals. </w:t>
      </w:r>
    </w:p>
    <w:p w14:paraId="308C26BF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o) </w:t>
      </w:r>
      <w:r w:rsidRPr="002B1EC4">
        <w:rPr>
          <w:sz w:val="22"/>
          <w:szCs w:val="22"/>
        </w:rPr>
        <w:tab/>
        <w:t xml:space="preserve">Appraisals. </w:t>
      </w:r>
    </w:p>
    <w:p w14:paraId="0BB74009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p) </w:t>
      </w:r>
      <w:r w:rsidRPr="002B1EC4">
        <w:rPr>
          <w:sz w:val="22"/>
          <w:szCs w:val="22"/>
        </w:rPr>
        <w:tab/>
        <w:t xml:space="preserve">Absence Management. </w:t>
      </w:r>
    </w:p>
    <w:p w14:paraId="10205A29" w14:textId="77777777" w:rsidR="00B45EF1" w:rsidRPr="002B1EC4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q) </w:t>
      </w:r>
      <w:r w:rsidRPr="002B1EC4">
        <w:rPr>
          <w:sz w:val="22"/>
          <w:szCs w:val="22"/>
        </w:rPr>
        <w:tab/>
        <w:t xml:space="preserve">Staffing Policies, such as </w:t>
      </w:r>
      <w:r>
        <w:rPr>
          <w:sz w:val="22"/>
          <w:szCs w:val="22"/>
        </w:rPr>
        <w:t>f</w:t>
      </w:r>
      <w:r w:rsidRPr="002B1EC4">
        <w:rPr>
          <w:sz w:val="22"/>
          <w:szCs w:val="22"/>
        </w:rPr>
        <w:t xml:space="preserve">amily friendly policies. </w:t>
      </w:r>
    </w:p>
    <w:p w14:paraId="442F95E9" w14:textId="77777777" w:rsidR="00B45EF1" w:rsidRDefault="00B45EF1" w:rsidP="00B45EF1">
      <w:pPr>
        <w:ind w:left="1276" w:hanging="567"/>
        <w:rPr>
          <w:sz w:val="22"/>
          <w:szCs w:val="22"/>
        </w:rPr>
      </w:pPr>
      <w:r w:rsidRPr="002B1EC4">
        <w:rPr>
          <w:sz w:val="22"/>
          <w:szCs w:val="22"/>
        </w:rPr>
        <w:t xml:space="preserve">r) </w:t>
      </w:r>
      <w:r w:rsidRPr="002B1EC4">
        <w:rPr>
          <w:sz w:val="22"/>
          <w:szCs w:val="22"/>
        </w:rPr>
        <w:tab/>
        <w:t>Workforce Development Programme.</w:t>
      </w:r>
    </w:p>
    <w:p w14:paraId="7D19F864" w14:textId="103CBD8C" w:rsidR="00677C1F" w:rsidRDefault="00B45EF1" w:rsidP="003D0613">
      <w:pPr>
        <w:pStyle w:val="ListParagraph"/>
        <w:numPr>
          <w:ilvl w:val="0"/>
          <w:numId w:val="1"/>
        </w:numPr>
        <w:spacing w:after="200" w:line="276" w:lineRule="auto"/>
        <w:ind w:left="567" w:hanging="567"/>
      </w:pPr>
      <w:r w:rsidRPr="003D0613">
        <w:rPr>
          <w:rFonts w:cs="Arial"/>
          <w:sz w:val="22"/>
          <w:szCs w:val="22"/>
        </w:rPr>
        <w:t xml:space="preserve">The formulation of new Council policies relating to employment of staff and the review of any existing policies to be ratified by Council </w:t>
      </w:r>
    </w:p>
    <w:sectPr w:rsidR="00677C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3E4B6" w14:textId="77777777" w:rsidR="00B45EF1" w:rsidRDefault="00B45EF1" w:rsidP="00B45EF1">
      <w:r>
        <w:separator/>
      </w:r>
    </w:p>
  </w:endnote>
  <w:endnote w:type="continuationSeparator" w:id="0">
    <w:p w14:paraId="14F93C75" w14:textId="77777777" w:rsidR="00B45EF1" w:rsidRDefault="00B45EF1" w:rsidP="00B4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C3BB9" w14:textId="77777777" w:rsidR="00B45EF1" w:rsidRDefault="00B45EF1" w:rsidP="00B45EF1">
      <w:r>
        <w:separator/>
      </w:r>
    </w:p>
  </w:footnote>
  <w:footnote w:type="continuationSeparator" w:id="0">
    <w:p w14:paraId="524605E0" w14:textId="77777777" w:rsidR="00B45EF1" w:rsidRDefault="00B45EF1" w:rsidP="00B4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1AE95" w14:textId="6BAFF0D3" w:rsidR="00B45EF1" w:rsidRDefault="00B45E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6BA2C" wp14:editId="2291D8E0">
          <wp:simplePos x="0" y="0"/>
          <wp:positionH relativeFrom="margin">
            <wp:align>center</wp:align>
          </wp:positionH>
          <wp:positionV relativeFrom="paragraph">
            <wp:posOffset>-214630</wp:posOffset>
          </wp:positionV>
          <wp:extent cx="941538" cy="1089231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 Parish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538" cy="1089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3037E"/>
    <w:multiLevelType w:val="hybridMultilevel"/>
    <w:tmpl w:val="8A64B0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F1"/>
    <w:rsid w:val="003D0613"/>
    <w:rsid w:val="005109E0"/>
    <w:rsid w:val="00677C1F"/>
    <w:rsid w:val="00B4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AFCB7"/>
  <w15:chartTrackingRefBased/>
  <w15:docId w15:val="{B6A74685-17D4-479B-945C-DB17B77C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F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F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45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F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2020-07-07T11:35:00Z</dcterms:created>
  <dcterms:modified xsi:type="dcterms:W3CDTF">2020-07-07T12:17:00Z</dcterms:modified>
</cp:coreProperties>
</file>